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B6A0" w14:textId="77777777" w:rsidR="009E2F41" w:rsidRPr="006B6F38" w:rsidRDefault="009E2F41" w:rsidP="009E2F41">
      <w:pPr>
        <w:jc w:val="center"/>
        <w:rPr>
          <w:rFonts w:ascii="Arial" w:hAnsi="Arial" w:cs="Arial"/>
          <w:b/>
          <w:sz w:val="28"/>
          <w:szCs w:val="28"/>
        </w:rPr>
      </w:pPr>
      <w:r w:rsidRPr="006B6F38">
        <w:rPr>
          <w:rFonts w:ascii="Arial" w:hAnsi="Arial" w:cs="Arial"/>
          <w:b/>
          <w:sz w:val="28"/>
          <w:szCs w:val="28"/>
        </w:rPr>
        <w:t>ZÁPIS</w:t>
      </w:r>
    </w:p>
    <w:p w14:paraId="3518F8B4" w14:textId="44BF0B34" w:rsidR="009E2F41" w:rsidRPr="006B6F38" w:rsidRDefault="009E2F41" w:rsidP="009E2F41">
      <w:pPr>
        <w:jc w:val="center"/>
        <w:rPr>
          <w:rFonts w:ascii="Arial" w:hAnsi="Arial" w:cs="Arial"/>
          <w:b/>
          <w:sz w:val="28"/>
          <w:szCs w:val="28"/>
        </w:rPr>
      </w:pPr>
      <w:r w:rsidRPr="006B6F38">
        <w:rPr>
          <w:rFonts w:ascii="Arial" w:hAnsi="Arial" w:cs="Arial"/>
          <w:b/>
          <w:sz w:val="28"/>
          <w:szCs w:val="28"/>
        </w:rPr>
        <w:t>z jednání pracovní skupiny PROTIDROGOV</w:t>
      </w:r>
      <w:r w:rsidR="007B1E9F" w:rsidRPr="006B6F38">
        <w:rPr>
          <w:rFonts w:ascii="Arial" w:hAnsi="Arial" w:cs="Arial"/>
          <w:b/>
          <w:sz w:val="28"/>
          <w:szCs w:val="28"/>
        </w:rPr>
        <w:t>É P</w:t>
      </w:r>
      <w:r w:rsidRPr="006B6F38">
        <w:rPr>
          <w:rFonts w:ascii="Arial" w:hAnsi="Arial" w:cs="Arial"/>
          <w:b/>
          <w:sz w:val="28"/>
          <w:szCs w:val="28"/>
        </w:rPr>
        <w:t>REVENCE</w:t>
      </w:r>
    </w:p>
    <w:p w14:paraId="1A09E89C" w14:textId="77777777" w:rsidR="009E2F41" w:rsidRPr="006B6F38" w:rsidRDefault="009E2F41" w:rsidP="009E2F41">
      <w:pPr>
        <w:rPr>
          <w:rFonts w:ascii="Arial" w:hAnsi="Arial" w:cs="Arial"/>
        </w:rPr>
      </w:pPr>
    </w:p>
    <w:p w14:paraId="092D6CA3" w14:textId="67FF9339" w:rsidR="009E2F41" w:rsidRPr="006B6F38" w:rsidRDefault="009E2F41" w:rsidP="009E2F41">
      <w:pPr>
        <w:rPr>
          <w:rFonts w:ascii="Arial" w:hAnsi="Arial" w:cs="Arial"/>
          <w:b/>
        </w:rPr>
      </w:pPr>
      <w:r w:rsidRPr="006B6F38">
        <w:rPr>
          <w:rFonts w:ascii="Arial" w:hAnsi="Arial" w:cs="Arial"/>
          <w:b/>
        </w:rPr>
        <w:t xml:space="preserve">DATUM: </w:t>
      </w:r>
      <w:r w:rsidRPr="006B6F38">
        <w:rPr>
          <w:rFonts w:ascii="Arial" w:hAnsi="Arial" w:cs="Arial"/>
          <w:b/>
        </w:rPr>
        <w:tab/>
      </w:r>
      <w:r w:rsidRPr="006B6F38">
        <w:rPr>
          <w:rFonts w:ascii="Arial" w:hAnsi="Arial" w:cs="Arial"/>
          <w:b/>
        </w:rPr>
        <w:tab/>
      </w:r>
      <w:r w:rsidR="00DA1A38">
        <w:rPr>
          <w:rFonts w:ascii="Arial" w:hAnsi="Arial" w:cs="Arial"/>
          <w:b/>
          <w:sz w:val="26"/>
          <w:szCs w:val="26"/>
        </w:rPr>
        <w:t>18. 7.</w:t>
      </w:r>
      <w:r w:rsidR="007D1923" w:rsidRPr="006B6F38">
        <w:rPr>
          <w:rFonts w:ascii="Arial" w:hAnsi="Arial" w:cs="Arial"/>
          <w:b/>
          <w:sz w:val="26"/>
          <w:szCs w:val="26"/>
        </w:rPr>
        <w:t xml:space="preserve"> 2025</w:t>
      </w:r>
      <w:r w:rsidRPr="006B6F38">
        <w:rPr>
          <w:rFonts w:ascii="Arial" w:hAnsi="Arial" w:cs="Arial"/>
          <w:b/>
          <w:sz w:val="26"/>
          <w:szCs w:val="26"/>
        </w:rPr>
        <w:t xml:space="preserve">, 9:00 </w:t>
      </w:r>
      <w:r w:rsidR="00DA1A38">
        <w:rPr>
          <w:rFonts w:ascii="Arial" w:hAnsi="Arial" w:cs="Arial"/>
          <w:b/>
          <w:sz w:val="26"/>
          <w:szCs w:val="26"/>
        </w:rPr>
        <w:t>–</w:t>
      </w:r>
      <w:r w:rsidRPr="006B6F38">
        <w:rPr>
          <w:rFonts w:ascii="Arial" w:hAnsi="Arial" w:cs="Arial"/>
          <w:b/>
          <w:sz w:val="26"/>
          <w:szCs w:val="26"/>
        </w:rPr>
        <w:t xml:space="preserve"> </w:t>
      </w:r>
      <w:r w:rsidR="007D1923" w:rsidRPr="006B6F38">
        <w:rPr>
          <w:rFonts w:ascii="Arial" w:hAnsi="Arial" w:cs="Arial"/>
          <w:b/>
          <w:sz w:val="26"/>
          <w:szCs w:val="26"/>
        </w:rPr>
        <w:t>1</w:t>
      </w:r>
      <w:r w:rsidR="00DA1A38">
        <w:rPr>
          <w:rFonts w:ascii="Arial" w:hAnsi="Arial" w:cs="Arial"/>
          <w:b/>
          <w:sz w:val="26"/>
          <w:szCs w:val="26"/>
        </w:rPr>
        <w:t>1:00</w:t>
      </w:r>
    </w:p>
    <w:p w14:paraId="2EAD5307" w14:textId="1BEA1FAB" w:rsidR="009E2F41" w:rsidRPr="006B6F38" w:rsidRDefault="009E2F41" w:rsidP="009E2F41">
      <w:pPr>
        <w:ind w:left="2127" w:hanging="2127"/>
        <w:rPr>
          <w:rFonts w:ascii="Arial" w:hAnsi="Arial" w:cs="Arial"/>
          <w:b/>
        </w:rPr>
      </w:pPr>
      <w:r w:rsidRPr="006B6F38">
        <w:rPr>
          <w:rFonts w:ascii="Arial" w:hAnsi="Arial" w:cs="Arial"/>
          <w:b/>
        </w:rPr>
        <w:t>MÍSTO KONÁNÍ:</w:t>
      </w:r>
      <w:r w:rsidRPr="006B6F38">
        <w:rPr>
          <w:rFonts w:ascii="Arial" w:hAnsi="Arial" w:cs="Arial"/>
          <w:b/>
        </w:rPr>
        <w:tab/>
      </w:r>
      <w:r w:rsidR="00DA1A38">
        <w:rPr>
          <w:rFonts w:ascii="Arial" w:hAnsi="Arial" w:cs="Arial"/>
          <w:b/>
        </w:rPr>
        <w:t>Magistrát města Ostravy, Prokešovo náměstí 8, Ostrava</w:t>
      </w:r>
    </w:p>
    <w:p w14:paraId="3868E8E7" w14:textId="77777777" w:rsidR="009E2F41" w:rsidRPr="006B6F38" w:rsidRDefault="009E2F41" w:rsidP="009E2F41">
      <w:pPr>
        <w:tabs>
          <w:tab w:val="left" w:pos="6525"/>
        </w:tabs>
        <w:jc w:val="both"/>
        <w:rPr>
          <w:rFonts w:ascii="Arial" w:hAnsi="Arial" w:cs="Arial"/>
          <w:b/>
        </w:rPr>
      </w:pPr>
      <w:r w:rsidRPr="006B6F38">
        <w:rPr>
          <w:rFonts w:ascii="Arial" w:hAnsi="Arial" w:cs="Arial"/>
          <w:b/>
        </w:rPr>
        <w:t>PŘÍTOMNI:</w:t>
      </w:r>
    </w:p>
    <w:p w14:paraId="2BBBAB9A" w14:textId="283D257C" w:rsidR="009E2F41" w:rsidRPr="006B6F38" w:rsidRDefault="009E2F41" w:rsidP="007D1923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  <w:bCs/>
        </w:rPr>
      </w:pPr>
      <w:r w:rsidRPr="006B6F38">
        <w:rPr>
          <w:rFonts w:ascii="Arial" w:hAnsi="Arial" w:cs="Arial"/>
          <w:bCs/>
        </w:rPr>
        <w:t xml:space="preserve">Nikol Peclová (Terénní program Ostrava – Renarkon), </w:t>
      </w:r>
      <w:r w:rsidR="007D1923" w:rsidRPr="006B6F38">
        <w:rPr>
          <w:rFonts w:ascii="Arial" w:hAnsi="Arial" w:cs="Arial"/>
          <w:bCs/>
        </w:rPr>
        <w:t>Monika Klimková</w:t>
      </w:r>
      <w:r w:rsidR="00DA1A38">
        <w:rPr>
          <w:rFonts w:ascii="Arial" w:hAnsi="Arial" w:cs="Arial"/>
          <w:bCs/>
        </w:rPr>
        <w:t xml:space="preserve"> (Arka)</w:t>
      </w:r>
      <w:r w:rsidR="007D1923" w:rsidRPr="006B6F38">
        <w:rPr>
          <w:rFonts w:ascii="Arial" w:hAnsi="Arial" w:cs="Arial"/>
          <w:bCs/>
        </w:rPr>
        <w:t xml:space="preserve">, </w:t>
      </w:r>
      <w:r w:rsidRPr="006B6F38">
        <w:rPr>
          <w:rFonts w:ascii="Arial" w:hAnsi="Arial" w:cs="Arial"/>
          <w:bCs/>
        </w:rPr>
        <w:t xml:space="preserve">Filip Hrkal (TK Exit – Slezská Diakonie), Jan Horák (Stezka – Slezská Diakonie), </w:t>
      </w:r>
      <w:r w:rsidR="00DA1A38">
        <w:rPr>
          <w:rFonts w:ascii="Arial" w:hAnsi="Arial" w:cs="Arial"/>
          <w:bCs/>
        </w:rPr>
        <w:t>Ladislav Fabián</w:t>
      </w:r>
      <w:r w:rsidRPr="006B6F38">
        <w:rPr>
          <w:rFonts w:ascii="Arial" w:hAnsi="Arial" w:cs="Arial"/>
          <w:bCs/>
        </w:rPr>
        <w:t xml:space="preserve"> (Klub Absolvent &amp; Recovery koučové), </w:t>
      </w:r>
      <w:r w:rsidR="007D1923" w:rsidRPr="006B6F38">
        <w:rPr>
          <w:rFonts w:ascii="Arial" w:hAnsi="Arial" w:cs="Arial"/>
          <w:bCs/>
        </w:rPr>
        <w:t xml:space="preserve">Eva Otýpková (Doléčovací centrum – Renarkon), </w:t>
      </w:r>
      <w:r w:rsidRPr="006B6F38">
        <w:rPr>
          <w:rFonts w:ascii="Arial" w:hAnsi="Arial" w:cs="Arial"/>
          <w:bCs/>
        </w:rPr>
        <w:t>Markéta Héglová (Magistrát města Ostravy)</w:t>
      </w:r>
      <w:r w:rsidR="00DA1A38">
        <w:rPr>
          <w:rFonts w:ascii="Arial" w:hAnsi="Arial" w:cs="Arial"/>
          <w:bCs/>
        </w:rPr>
        <w:t>, Štěpán Vozárik (Magistrát města Ostravy</w:t>
      </w:r>
      <w:r w:rsidR="007111D0">
        <w:rPr>
          <w:rFonts w:ascii="Arial" w:hAnsi="Arial" w:cs="Arial"/>
          <w:bCs/>
        </w:rPr>
        <w:t>)</w:t>
      </w:r>
    </w:p>
    <w:p w14:paraId="61FAA820" w14:textId="77777777" w:rsidR="007D1923" w:rsidRPr="006B6F38" w:rsidRDefault="007D1923" w:rsidP="007111D0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9B309F0" w14:textId="77777777" w:rsidR="009E2F41" w:rsidRPr="006B6F38" w:rsidRDefault="009E2F41" w:rsidP="007111D0">
      <w:pPr>
        <w:jc w:val="both"/>
        <w:rPr>
          <w:rFonts w:ascii="Arial" w:hAnsi="Arial" w:cs="Arial"/>
          <w:b/>
          <w:u w:val="single"/>
        </w:rPr>
      </w:pPr>
      <w:r w:rsidRPr="006B6F38">
        <w:rPr>
          <w:rFonts w:ascii="Arial" w:hAnsi="Arial" w:cs="Arial"/>
          <w:b/>
          <w:u w:val="single"/>
        </w:rPr>
        <w:t>PROGRAM:</w:t>
      </w:r>
    </w:p>
    <w:p w14:paraId="497AA193" w14:textId="6FDD60BC" w:rsidR="008D1B21" w:rsidRDefault="008D1B21" w:rsidP="007111D0">
      <w:pPr>
        <w:numPr>
          <w:ilvl w:val="0"/>
          <w:numId w:val="23"/>
        </w:numPr>
        <w:spacing w:after="160" w:line="278" w:lineRule="auto"/>
        <w:jc w:val="both"/>
        <w:rPr>
          <w:rFonts w:ascii="Arial" w:hAnsi="Arial" w:cs="Arial"/>
        </w:rPr>
      </w:pPr>
      <w:r w:rsidRPr="00BB04FD">
        <w:rPr>
          <w:rFonts w:ascii="Arial" w:hAnsi="Arial" w:cs="Arial"/>
        </w:rPr>
        <w:t>Revize ukazatelů</w:t>
      </w:r>
      <w:r>
        <w:rPr>
          <w:rFonts w:ascii="Arial" w:hAnsi="Arial" w:cs="Arial"/>
        </w:rPr>
        <w:t xml:space="preserve"> v sociálních službách a souvisejících aktivitách</w:t>
      </w:r>
    </w:p>
    <w:p w14:paraId="30BEDDF7" w14:textId="3DA30ED0" w:rsidR="00565D52" w:rsidRDefault="00565D52" w:rsidP="007111D0">
      <w:pPr>
        <w:pStyle w:val="Odstavecseseznamem"/>
        <w:numPr>
          <w:ilvl w:val="0"/>
          <w:numId w:val="24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Přílohou </w:t>
      </w:r>
      <w:r w:rsidR="00804E88">
        <w:rPr>
          <w:rFonts w:ascii="Arial" w:hAnsi="Arial" w:cs="Arial"/>
        </w:rPr>
        <w:t xml:space="preserve">k zápisu </w:t>
      </w:r>
      <w:r>
        <w:rPr>
          <w:rFonts w:ascii="Arial" w:hAnsi="Arial" w:cs="Arial"/>
        </w:rPr>
        <w:t>zas</w:t>
      </w:r>
      <w:r w:rsidR="00804E88">
        <w:rPr>
          <w:rFonts w:ascii="Arial" w:hAnsi="Arial" w:cs="Arial"/>
        </w:rPr>
        <w:t>lán</w:t>
      </w:r>
      <w:r>
        <w:rPr>
          <w:rFonts w:ascii="Arial" w:hAnsi="Arial" w:cs="Arial"/>
        </w:rPr>
        <w:t xml:space="preserve"> aktuální manuál ukazatelů, platný od roku 2024</w:t>
      </w:r>
    </w:p>
    <w:p w14:paraId="788A109F" w14:textId="306BC059" w:rsidR="008D1B21" w:rsidRDefault="00565D52" w:rsidP="007111D0">
      <w:pPr>
        <w:pStyle w:val="Odstavecseseznamem"/>
        <w:numPr>
          <w:ilvl w:val="0"/>
          <w:numId w:val="24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víceletých dotací se držet přednastavených ukazatelů</w:t>
      </w:r>
    </w:p>
    <w:p w14:paraId="4D11E6E0" w14:textId="01A092C8" w:rsidR="00565D52" w:rsidRDefault="00565D52" w:rsidP="007111D0">
      <w:pPr>
        <w:pStyle w:val="Odstavecseseznamem"/>
        <w:numPr>
          <w:ilvl w:val="0"/>
          <w:numId w:val="24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Nejvíce diskutované ukazatele:</w:t>
      </w:r>
    </w:p>
    <w:p w14:paraId="1F9C1293" w14:textId="10BBEE50" w:rsidR="00565D52" w:rsidRDefault="00565D52" w:rsidP="007111D0">
      <w:pPr>
        <w:pStyle w:val="Odstavecseseznamem"/>
        <w:spacing w:after="160" w:line="278" w:lineRule="auto"/>
        <w:ind w:left="1440"/>
        <w:jc w:val="both"/>
        <w:rPr>
          <w:rFonts w:ascii="Arial" w:hAnsi="Arial" w:cs="Arial"/>
        </w:rPr>
      </w:pPr>
      <w:r w:rsidRPr="00565D52">
        <w:rPr>
          <w:rFonts w:ascii="Arial" w:hAnsi="Arial" w:cs="Arial"/>
          <w:u w:val="single"/>
        </w:rPr>
        <w:t>Intervence</w:t>
      </w:r>
      <w:r>
        <w:rPr>
          <w:rFonts w:ascii="Arial" w:hAnsi="Arial" w:cs="Arial"/>
        </w:rPr>
        <w:t xml:space="preserve"> – v novém manuálu od září roku 2024 se počítá jako jedna intervence čas 30 minut, tj. 60 minut trvající intervence = 2 intervence (dříve byla</w:t>
      </w:r>
      <w:r w:rsidR="00570CF3">
        <w:rPr>
          <w:rFonts w:ascii="Arial" w:hAnsi="Arial" w:cs="Arial"/>
        </w:rPr>
        <w:t xml:space="preserve"> počítaná jako 1)</w:t>
      </w:r>
      <w:r>
        <w:rPr>
          <w:rFonts w:ascii="Arial" w:hAnsi="Arial" w:cs="Arial"/>
        </w:rPr>
        <w:t xml:space="preserve"> + do </w:t>
      </w:r>
      <w:r w:rsidR="00570CF3">
        <w:rPr>
          <w:rFonts w:ascii="Arial" w:hAnsi="Arial" w:cs="Arial"/>
        </w:rPr>
        <w:t xml:space="preserve">ukazatele </w:t>
      </w:r>
      <w:r>
        <w:rPr>
          <w:rFonts w:ascii="Arial" w:hAnsi="Arial" w:cs="Arial"/>
        </w:rPr>
        <w:t>intervence nezapomenout započítat také případnou přípravu a následný zápis (služby v praxi mají různě)</w:t>
      </w:r>
    </w:p>
    <w:p w14:paraId="4821574C" w14:textId="237088BD" w:rsidR="00565D52" w:rsidRDefault="00565D52" w:rsidP="007111D0">
      <w:pPr>
        <w:pStyle w:val="Odstavecseseznamem"/>
        <w:spacing w:after="160" w:line="278" w:lineRule="auto"/>
        <w:ind w:left="1440"/>
        <w:jc w:val="both"/>
        <w:rPr>
          <w:rFonts w:ascii="Arial" w:hAnsi="Arial" w:cs="Arial"/>
        </w:rPr>
      </w:pPr>
      <w:r w:rsidRPr="00565D52">
        <w:rPr>
          <w:rFonts w:ascii="Arial" w:hAnsi="Arial" w:cs="Arial"/>
          <w:u w:val="single"/>
        </w:rPr>
        <w:t>Kontakty</w:t>
      </w:r>
      <w:r>
        <w:rPr>
          <w:rFonts w:ascii="Arial" w:hAnsi="Arial" w:cs="Arial"/>
        </w:rPr>
        <w:t xml:space="preserve"> – týká se především ambulantních a terénních služeb – diskuse, zda do kontaktů patří také domlouvání sezení apod. </w:t>
      </w:r>
      <w:r w:rsidR="00570CF3">
        <w:rPr>
          <w:rFonts w:ascii="Arial" w:hAnsi="Arial" w:cs="Arial"/>
        </w:rPr>
        <w:t>(shoda na tom, že ano, protože se jedná o čas pracovníka ve službě, který je třeba věnovat klientovi</w:t>
      </w:r>
      <w:r w:rsidR="007111D0">
        <w:rPr>
          <w:rFonts w:ascii="Arial" w:hAnsi="Arial" w:cs="Arial"/>
        </w:rPr>
        <w:t xml:space="preserve"> X někteří jiní donátoři jako kontakt domlouvání sezení nepočítají</w:t>
      </w:r>
      <w:r w:rsidR="00570CF3">
        <w:rPr>
          <w:rFonts w:ascii="Arial" w:hAnsi="Arial" w:cs="Arial"/>
        </w:rPr>
        <w:t>)</w:t>
      </w:r>
    </w:p>
    <w:p w14:paraId="4410A554" w14:textId="4C326808" w:rsidR="00565D52" w:rsidRPr="00565D52" w:rsidRDefault="00565D52" w:rsidP="007111D0">
      <w:pPr>
        <w:pStyle w:val="Odstavecseseznamem"/>
        <w:spacing w:after="160" w:line="278" w:lineRule="auto"/>
        <w:ind w:left="1440"/>
        <w:jc w:val="both"/>
        <w:rPr>
          <w:rFonts w:ascii="Arial" w:hAnsi="Arial" w:cs="Arial"/>
        </w:rPr>
      </w:pPr>
      <w:r w:rsidRPr="00565D52">
        <w:rPr>
          <w:rFonts w:ascii="Arial" w:hAnsi="Arial" w:cs="Arial"/>
          <w:u w:val="single"/>
        </w:rPr>
        <w:t>Okamžitá kapacita</w:t>
      </w:r>
      <w:r>
        <w:rPr>
          <w:rFonts w:ascii="Arial" w:hAnsi="Arial" w:cs="Arial"/>
        </w:rPr>
        <w:t xml:space="preserve"> – počítá se podle počtu pracovníků, kteří jsou v provozní době služby </w:t>
      </w:r>
      <w:r w:rsidR="007111D0">
        <w:rPr>
          <w:rFonts w:ascii="Arial" w:hAnsi="Arial" w:cs="Arial"/>
        </w:rPr>
        <w:t xml:space="preserve">vždy </w:t>
      </w:r>
      <w:r w:rsidR="00570CF3">
        <w:rPr>
          <w:rFonts w:ascii="Arial" w:hAnsi="Arial" w:cs="Arial"/>
        </w:rPr>
        <w:t xml:space="preserve">schopni </w:t>
      </w:r>
      <w:r>
        <w:rPr>
          <w:rFonts w:ascii="Arial" w:hAnsi="Arial" w:cs="Arial"/>
        </w:rPr>
        <w:t>poskytnout intervenci nebo kontakt (ať jednotlivc</w:t>
      </w:r>
      <w:r w:rsidR="00570CF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, </w:t>
      </w:r>
      <w:r w:rsidR="00570CF3">
        <w:rPr>
          <w:rFonts w:ascii="Arial" w:hAnsi="Arial" w:cs="Arial"/>
        </w:rPr>
        <w:t xml:space="preserve">páru, </w:t>
      </w:r>
      <w:r>
        <w:rPr>
          <w:rFonts w:ascii="Arial" w:hAnsi="Arial" w:cs="Arial"/>
        </w:rPr>
        <w:t>rodin</w:t>
      </w:r>
      <w:r w:rsidR="00570CF3">
        <w:rPr>
          <w:rFonts w:ascii="Arial" w:hAnsi="Arial" w:cs="Arial"/>
        </w:rPr>
        <w:t>ě</w:t>
      </w:r>
      <w:r>
        <w:rPr>
          <w:rFonts w:ascii="Arial" w:hAnsi="Arial" w:cs="Arial"/>
        </w:rPr>
        <w:t>, nebo skupin</w:t>
      </w:r>
      <w:r w:rsidR="00570CF3">
        <w:rPr>
          <w:rFonts w:ascii="Arial" w:hAnsi="Arial" w:cs="Arial"/>
        </w:rPr>
        <w:t>ě</w:t>
      </w:r>
      <w:r>
        <w:rPr>
          <w:rFonts w:ascii="Arial" w:hAnsi="Arial" w:cs="Arial"/>
        </w:rPr>
        <w:t>)</w:t>
      </w:r>
    </w:p>
    <w:p w14:paraId="0095613E" w14:textId="77777777" w:rsidR="008D1B21" w:rsidRDefault="008D1B21" w:rsidP="007111D0">
      <w:pPr>
        <w:numPr>
          <w:ilvl w:val="0"/>
          <w:numId w:val="23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Potřeby naší cílové skupiny</w:t>
      </w:r>
    </w:p>
    <w:p w14:paraId="7035A897" w14:textId="117ECC1E" w:rsidR="00804E88" w:rsidRDefault="00804E88" w:rsidP="007111D0">
      <w:pPr>
        <w:pStyle w:val="Odstavecseseznamem"/>
        <w:numPr>
          <w:ilvl w:val="0"/>
          <w:numId w:val="25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Přílohou k zápisu zaslán souhrn potřeb naší cílové skupiny</w:t>
      </w:r>
    </w:p>
    <w:p w14:paraId="79FF3BD6" w14:textId="4A3BB904" w:rsidR="00570CF3" w:rsidRDefault="00570CF3" w:rsidP="007111D0">
      <w:pPr>
        <w:pStyle w:val="Odstavecseseznamem"/>
        <w:numPr>
          <w:ilvl w:val="0"/>
          <w:numId w:val="25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Upravena </w:t>
      </w:r>
      <w:r w:rsidR="00787671">
        <w:rPr>
          <w:rFonts w:ascii="Arial" w:hAnsi="Arial" w:cs="Arial"/>
        </w:rPr>
        <w:t>definice typického klienta</w:t>
      </w:r>
    </w:p>
    <w:p w14:paraId="3D23D369" w14:textId="32A24BC3" w:rsidR="00804E88" w:rsidRDefault="00804E88" w:rsidP="007111D0">
      <w:pPr>
        <w:pStyle w:val="Odstavecseseznamem"/>
        <w:numPr>
          <w:ilvl w:val="0"/>
          <w:numId w:val="25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Jednotlivé potřeby jsou nadále ponechány </w:t>
      </w:r>
      <w:r w:rsidR="007111D0">
        <w:rPr>
          <w:rFonts w:ascii="Arial" w:hAnsi="Arial" w:cs="Arial"/>
        </w:rPr>
        <w:t xml:space="preserve">všem </w:t>
      </w:r>
      <w:r>
        <w:rPr>
          <w:rFonts w:ascii="Arial" w:hAnsi="Arial" w:cs="Arial"/>
        </w:rPr>
        <w:t>k</w:t>
      </w:r>
      <w:r w:rsidR="007111D0">
        <w:rPr>
          <w:rFonts w:ascii="Arial" w:hAnsi="Arial" w:cs="Arial"/>
        </w:rPr>
        <w:t> </w:t>
      </w:r>
      <w:r>
        <w:rPr>
          <w:rFonts w:ascii="Arial" w:hAnsi="Arial" w:cs="Arial"/>
        </w:rPr>
        <w:t>připomínkování</w:t>
      </w:r>
      <w:r w:rsidR="007111D0">
        <w:rPr>
          <w:rFonts w:ascii="Arial" w:hAnsi="Arial" w:cs="Arial"/>
        </w:rPr>
        <w:t xml:space="preserve"> do dalšího setkání</w:t>
      </w:r>
    </w:p>
    <w:p w14:paraId="7DC62C37" w14:textId="592B3CD4" w:rsidR="00CE1999" w:rsidRPr="00CE1999" w:rsidRDefault="00CE1999" w:rsidP="00CE1999">
      <w:p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setkání proběhne 26. 9. 2025 v 9:00 v Doléčovacím centru Renarkon.</w:t>
      </w:r>
    </w:p>
    <w:p w14:paraId="73269DC7" w14:textId="77777777" w:rsidR="007111D0" w:rsidRDefault="007111D0" w:rsidP="00804E88">
      <w:pPr>
        <w:spacing w:after="160" w:line="278" w:lineRule="auto"/>
        <w:rPr>
          <w:rFonts w:ascii="Arial" w:hAnsi="Arial" w:cs="Arial"/>
        </w:rPr>
      </w:pPr>
    </w:p>
    <w:p w14:paraId="60297278" w14:textId="2F3A85AA" w:rsidR="007D1923" w:rsidRPr="00804E88" w:rsidRDefault="009E2F41" w:rsidP="00804E88">
      <w:pPr>
        <w:spacing w:after="160" w:line="278" w:lineRule="auto"/>
        <w:rPr>
          <w:rFonts w:ascii="Arial" w:hAnsi="Arial" w:cs="Arial"/>
        </w:rPr>
      </w:pPr>
      <w:r w:rsidRPr="00804E88">
        <w:rPr>
          <w:rFonts w:ascii="Arial" w:hAnsi="Arial" w:cs="Arial"/>
        </w:rPr>
        <w:t>Za PS PP:</w:t>
      </w:r>
      <w:r w:rsidR="00807305" w:rsidRPr="00804E88">
        <w:rPr>
          <w:rFonts w:ascii="Arial" w:hAnsi="Arial" w:cs="Arial"/>
        </w:rPr>
        <w:t xml:space="preserve"> </w:t>
      </w:r>
      <w:r w:rsidR="007D1923" w:rsidRPr="00804E88">
        <w:rPr>
          <w:rFonts w:ascii="Arial" w:hAnsi="Arial" w:cs="Arial"/>
        </w:rPr>
        <w:tab/>
      </w:r>
    </w:p>
    <w:p w14:paraId="0A75419C" w14:textId="339D14BA" w:rsidR="009E2F41" w:rsidRPr="006B6F38" w:rsidRDefault="009E2F41" w:rsidP="009E2F41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Mgr. Eva Otýpková</w:t>
      </w:r>
      <w:r w:rsidR="007D1923" w:rsidRPr="006B6F38">
        <w:rPr>
          <w:rFonts w:ascii="Arial" w:hAnsi="Arial" w:cs="Arial"/>
        </w:rPr>
        <w:t>, m</w:t>
      </w:r>
      <w:r w:rsidRPr="006B6F38">
        <w:rPr>
          <w:rFonts w:ascii="Arial" w:hAnsi="Arial" w:cs="Arial"/>
        </w:rPr>
        <w:t>anažerka PS PP</w:t>
      </w:r>
    </w:p>
    <w:p w14:paraId="32C0EF1A" w14:textId="6F3F521A" w:rsidR="00F72E43" w:rsidRPr="006B6F38" w:rsidRDefault="009E2F41" w:rsidP="00807305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Mgr. Markéta Héglová</w:t>
      </w:r>
      <w:r w:rsidR="007D1923" w:rsidRPr="006B6F38">
        <w:rPr>
          <w:rFonts w:ascii="Arial" w:hAnsi="Arial" w:cs="Arial"/>
        </w:rPr>
        <w:t>, k</w:t>
      </w:r>
      <w:r w:rsidRPr="006B6F38">
        <w:rPr>
          <w:rFonts w:ascii="Arial" w:hAnsi="Arial" w:cs="Arial"/>
        </w:rPr>
        <w:t>ontaktní osoba PS PP</w:t>
      </w:r>
    </w:p>
    <w:sectPr w:rsidR="00F72E43" w:rsidRPr="006B6F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9402" w14:textId="77777777" w:rsidR="008005F2" w:rsidRDefault="008005F2" w:rsidP="001A24D9">
      <w:pPr>
        <w:spacing w:after="0" w:line="240" w:lineRule="auto"/>
      </w:pPr>
      <w:r>
        <w:separator/>
      </w:r>
    </w:p>
  </w:endnote>
  <w:endnote w:type="continuationSeparator" w:id="0">
    <w:p w14:paraId="44349597" w14:textId="77777777" w:rsidR="008005F2" w:rsidRDefault="008005F2" w:rsidP="001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3CA" w14:textId="60947B33" w:rsidR="001A24D9" w:rsidRDefault="001A24D9">
    <w:pPr>
      <w:pStyle w:val="Zpat"/>
    </w:pPr>
    <w:r w:rsidRPr="000D6812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B473828" wp14:editId="04C68726">
          <wp:simplePos x="0" y="0"/>
          <wp:positionH relativeFrom="column">
            <wp:posOffset>4343400</wp:posOffset>
          </wp:positionH>
          <wp:positionV relativeFrom="paragraph">
            <wp:posOffset>-175260</wp:posOffset>
          </wp:positionV>
          <wp:extent cx="1838325" cy="371475"/>
          <wp:effectExtent l="0" t="0" r="9525" b="9525"/>
          <wp:wrapNone/>
          <wp:docPr id="368544286" name="Obrázek 3685442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44286" name="Obrázek 368544286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9914" w14:textId="77777777" w:rsidR="008005F2" w:rsidRDefault="008005F2" w:rsidP="001A24D9">
      <w:pPr>
        <w:spacing w:after="0" w:line="240" w:lineRule="auto"/>
      </w:pPr>
      <w:r>
        <w:separator/>
      </w:r>
    </w:p>
  </w:footnote>
  <w:footnote w:type="continuationSeparator" w:id="0">
    <w:p w14:paraId="4EE66BCB" w14:textId="77777777" w:rsidR="008005F2" w:rsidRDefault="008005F2" w:rsidP="001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A0D" w14:textId="337D4B8F" w:rsidR="001A24D9" w:rsidRDefault="001A2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C87747" wp14:editId="235A61A6">
          <wp:simplePos x="0" y="0"/>
          <wp:positionH relativeFrom="column">
            <wp:posOffset>-305435</wp:posOffset>
          </wp:positionH>
          <wp:positionV relativeFrom="page">
            <wp:posOffset>205740</wp:posOffset>
          </wp:positionV>
          <wp:extent cx="2390775" cy="812800"/>
          <wp:effectExtent l="0" t="0" r="9525" b="6350"/>
          <wp:wrapTopAndBottom/>
          <wp:docPr id="1452501917" name="Obrázek 1452501917" descr="\\CLOUD.mmo.cz\users$\seidlerpe\Documents\LOGO\komunitni planovani socialnich sluzeb ostrava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CLOUD.mmo.cz\users$\seidlerpe\Documents\LOGO\komunitni planovani socialnich sluzeb ostrav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73B"/>
    <w:multiLevelType w:val="hybridMultilevel"/>
    <w:tmpl w:val="906E661C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3BA"/>
    <w:multiLevelType w:val="hybridMultilevel"/>
    <w:tmpl w:val="02DE4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536D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959CF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6164E"/>
    <w:multiLevelType w:val="hybridMultilevel"/>
    <w:tmpl w:val="A830A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278E6"/>
    <w:multiLevelType w:val="hybridMultilevel"/>
    <w:tmpl w:val="40846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606C"/>
    <w:multiLevelType w:val="hybridMultilevel"/>
    <w:tmpl w:val="AAFC3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17E4"/>
    <w:multiLevelType w:val="hybridMultilevel"/>
    <w:tmpl w:val="2E6408EA"/>
    <w:lvl w:ilvl="0" w:tplc="810E7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10BD0"/>
    <w:multiLevelType w:val="hybridMultilevel"/>
    <w:tmpl w:val="77128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456F"/>
    <w:multiLevelType w:val="multilevel"/>
    <w:tmpl w:val="DCC4F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96615"/>
    <w:multiLevelType w:val="hybridMultilevel"/>
    <w:tmpl w:val="E9AC1A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0F4012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35657"/>
    <w:multiLevelType w:val="multilevel"/>
    <w:tmpl w:val="32CC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D7105"/>
    <w:multiLevelType w:val="hybridMultilevel"/>
    <w:tmpl w:val="5298E440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B26A6"/>
    <w:multiLevelType w:val="hybridMultilevel"/>
    <w:tmpl w:val="C6BA689A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D618C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741CCD"/>
    <w:multiLevelType w:val="hybridMultilevel"/>
    <w:tmpl w:val="46269E18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518FE"/>
    <w:multiLevelType w:val="hybridMultilevel"/>
    <w:tmpl w:val="F66E90E4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72417"/>
    <w:multiLevelType w:val="hybridMultilevel"/>
    <w:tmpl w:val="A8F65444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A443F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853EF3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2B5B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DA7ABA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034199">
    <w:abstractNumId w:val="5"/>
  </w:num>
  <w:num w:numId="2" w16cid:durableId="1332953404">
    <w:abstractNumId w:val="12"/>
  </w:num>
  <w:num w:numId="3" w16cid:durableId="315768006">
    <w:abstractNumId w:val="19"/>
  </w:num>
  <w:num w:numId="4" w16cid:durableId="538395395">
    <w:abstractNumId w:val="9"/>
  </w:num>
  <w:num w:numId="5" w16cid:durableId="1722705329">
    <w:abstractNumId w:val="2"/>
  </w:num>
  <w:num w:numId="6" w16cid:durableId="710694042">
    <w:abstractNumId w:val="21"/>
  </w:num>
  <w:num w:numId="7" w16cid:durableId="1455052853">
    <w:abstractNumId w:val="8"/>
  </w:num>
  <w:num w:numId="8" w16cid:durableId="81073663">
    <w:abstractNumId w:val="15"/>
  </w:num>
  <w:num w:numId="9" w16cid:durableId="207450162">
    <w:abstractNumId w:val="0"/>
  </w:num>
  <w:num w:numId="10" w16cid:durableId="2077430749">
    <w:abstractNumId w:val="22"/>
  </w:num>
  <w:num w:numId="11" w16cid:durableId="423114175">
    <w:abstractNumId w:val="3"/>
  </w:num>
  <w:num w:numId="12" w16cid:durableId="2101221109">
    <w:abstractNumId w:val="17"/>
  </w:num>
  <w:num w:numId="13" w16cid:durableId="2086488037">
    <w:abstractNumId w:val="13"/>
  </w:num>
  <w:num w:numId="14" w16cid:durableId="748581363">
    <w:abstractNumId w:val="7"/>
  </w:num>
  <w:num w:numId="15" w16cid:durableId="1447777494">
    <w:abstractNumId w:val="5"/>
  </w:num>
  <w:num w:numId="16" w16cid:durableId="1783451398">
    <w:abstractNumId w:val="1"/>
  </w:num>
  <w:num w:numId="17" w16cid:durableId="850410483">
    <w:abstractNumId w:val="11"/>
  </w:num>
  <w:num w:numId="18" w16cid:durableId="1047485994">
    <w:abstractNumId w:val="20"/>
  </w:num>
  <w:num w:numId="19" w16cid:durableId="1092973047">
    <w:abstractNumId w:val="18"/>
  </w:num>
  <w:num w:numId="20" w16cid:durableId="358287916">
    <w:abstractNumId w:val="14"/>
  </w:num>
  <w:num w:numId="21" w16cid:durableId="1711488608">
    <w:abstractNumId w:val="6"/>
  </w:num>
  <w:num w:numId="22" w16cid:durableId="1022317639">
    <w:abstractNumId w:val="16"/>
  </w:num>
  <w:num w:numId="23" w16cid:durableId="1617785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2025610">
    <w:abstractNumId w:val="4"/>
  </w:num>
  <w:num w:numId="25" w16cid:durableId="1583680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9"/>
    <w:rsid w:val="00016E16"/>
    <w:rsid w:val="0002624D"/>
    <w:rsid w:val="00076B51"/>
    <w:rsid w:val="000848A2"/>
    <w:rsid w:val="000B75D6"/>
    <w:rsid w:val="00111D44"/>
    <w:rsid w:val="001637A9"/>
    <w:rsid w:val="00175F59"/>
    <w:rsid w:val="001A24D9"/>
    <w:rsid w:val="00296B8C"/>
    <w:rsid w:val="003C6DE2"/>
    <w:rsid w:val="003D7A23"/>
    <w:rsid w:val="0041254D"/>
    <w:rsid w:val="00504801"/>
    <w:rsid w:val="00565D52"/>
    <w:rsid w:val="00570CF3"/>
    <w:rsid w:val="0062393E"/>
    <w:rsid w:val="00635B82"/>
    <w:rsid w:val="006B6F38"/>
    <w:rsid w:val="006C4100"/>
    <w:rsid w:val="007111D0"/>
    <w:rsid w:val="00724225"/>
    <w:rsid w:val="00787671"/>
    <w:rsid w:val="007B1E9F"/>
    <w:rsid w:val="007D1923"/>
    <w:rsid w:val="007F2889"/>
    <w:rsid w:val="008005F2"/>
    <w:rsid w:val="00804E88"/>
    <w:rsid w:val="00807305"/>
    <w:rsid w:val="008D1B21"/>
    <w:rsid w:val="008F2E47"/>
    <w:rsid w:val="00902A9D"/>
    <w:rsid w:val="009042FF"/>
    <w:rsid w:val="00910B11"/>
    <w:rsid w:val="00925B04"/>
    <w:rsid w:val="009E2F41"/>
    <w:rsid w:val="00A07875"/>
    <w:rsid w:val="00A138BD"/>
    <w:rsid w:val="00B80008"/>
    <w:rsid w:val="00BB4B1E"/>
    <w:rsid w:val="00C358D1"/>
    <w:rsid w:val="00C5767F"/>
    <w:rsid w:val="00C95322"/>
    <w:rsid w:val="00CE1999"/>
    <w:rsid w:val="00D10349"/>
    <w:rsid w:val="00D40649"/>
    <w:rsid w:val="00D50C3D"/>
    <w:rsid w:val="00D6613E"/>
    <w:rsid w:val="00DA1A38"/>
    <w:rsid w:val="00E868CC"/>
    <w:rsid w:val="00F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D1C"/>
  <w15:chartTrackingRefBased/>
  <w15:docId w15:val="{BF510BB8-7707-426B-ACF5-57C686B4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F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  <w:style w:type="paragraph" w:styleId="Normlnweb">
    <w:name w:val="Normal (Web)"/>
    <w:basedOn w:val="Normln"/>
    <w:uiPriority w:val="99"/>
    <w:semiHidden/>
    <w:unhideWhenUsed/>
    <w:rsid w:val="00A0787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B1E9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1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Otýpková</dc:creator>
  <cp:keywords/>
  <dc:description/>
  <cp:lastModifiedBy>Eva Otýpková</cp:lastModifiedBy>
  <cp:revision>10</cp:revision>
  <dcterms:created xsi:type="dcterms:W3CDTF">2025-07-29T14:43:00Z</dcterms:created>
  <dcterms:modified xsi:type="dcterms:W3CDTF">2025-08-04T13:35:00Z</dcterms:modified>
</cp:coreProperties>
</file>